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0F1">
        <w:rPr>
          <w:rFonts w:ascii="Times New Roman" w:hAnsi="Times New Roman" w:cs="Times New Roman"/>
          <w:b/>
          <w:bCs/>
          <w:sz w:val="24"/>
          <w:szCs w:val="24"/>
        </w:rPr>
        <w:t>В Бурятии по материалам проверки природоохранной прокуратуры возбуждено уголовное дело о незаконном предпринимательстве</w:t>
      </w:r>
    </w:p>
    <w:p w:rsid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Западно-Байкальская межрайонная природоохранная прокуратура провела проверку соблюдения законодательства при реализации национального проекта «Экология».</w:t>
      </w: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В ходе надзорных мероприятий установлено, что р</w:t>
      </w:r>
      <w:r>
        <w:rPr>
          <w:rFonts w:ascii="Times New Roman" w:hAnsi="Times New Roman" w:cs="Times New Roman"/>
          <w:sz w:val="24"/>
          <w:szCs w:val="24"/>
        </w:rPr>
        <w:t>аботы по ликвидации свалки в с.</w:t>
      </w:r>
      <w:r>
        <w:t> </w:t>
      </w:r>
      <w:r w:rsidRPr="00C940F1">
        <w:rPr>
          <w:rFonts w:ascii="Times New Roman" w:hAnsi="Times New Roman" w:cs="Times New Roman"/>
          <w:sz w:val="24"/>
          <w:szCs w:val="24"/>
        </w:rPr>
        <w:t xml:space="preserve">Талое </w:t>
      </w:r>
      <w:proofErr w:type="spellStart"/>
      <w:r w:rsidRPr="00C940F1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940F1">
        <w:rPr>
          <w:rFonts w:ascii="Times New Roman" w:hAnsi="Times New Roman" w:cs="Times New Roman"/>
          <w:sz w:val="24"/>
          <w:szCs w:val="24"/>
        </w:rPr>
        <w:t xml:space="preserve"> района выполнялись хозяйствующим субъектом в отсутствие лицензии. В результате незаконной предпринимательской деятельности по транспортировке отходов получен доход на сумму более 4 млн рублей.</w:t>
      </w: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Прокуратура направила материалы проверки в органы предварительного расследования для решения вопроса об уголовном преследовании. По результатам их рассмотрения возбуждено уголовное дело по ч. 1 ст. 171 УК РФ (незаконное предпринимательство).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65"/>
    <w:rsid w:val="00123565"/>
    <w:rsid w:val="00174FD3"/>
    <w:rsid w:val="0089696F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2023-10-31T02:26:00Z</dcterms:created>
  <dcterms:modified xsi:type="dcterms:W3CDTF">2023-10-31T02:26:00Z</dcterms:modified>
</cp:coreProperties>
</file>